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FE" w:rsidRPr="00642D0C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642D0C">
        <w:rPr>
          <w:b/>
          <w:color w:val="auto"/>
          <w:sz w:val="28"/>
          <w:szCs w:val="28"/>
        </w:rPr>
        <w:t>П</w:t>
      </w:r>
      <w:proofErr w:type="gramEnd"/>
      <w:r w:rsidRPr="00642D0C">
        <w:rPr>
          <w:b/>
          <w:color w:val="auto"/>
          <w:sz w:val="28"/>
          <w:szCs w:val="28"/>
        </w:rPr>
        <w:t xml:space="preserve"> Л А Н</w:t>
      </w: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  <w:r w:rsidRPr="00642D0C">
        <w:rPr>
          <w:b/>
          <w:color w:val="auto"/>
          <w:sz w:val="28"/>
          <w:szCs w:val="28"/>
        </w:rPr>
        <w:t xml:space="preserve">первоочередных мероприятий (дорожная карта) по созданию и функционированию центра образования </w:t>
      </w:r>
      <w:proofErr w:type="spellStart"/>
      <w:proofErr w:type="gramStart"/>
      <w:r>
        <w:rPr>
          <w:b/>
          <w:color w:val="auto"/>
          <w:sz w:val="28"/>
          <w:szCs w:val="28"/>
        </w:rPr>
        <w:t>естественно-научного</w:t>
      </w:r>
      <w:proofErr w:type="spellEnd"/>
      <w:proofErr w:type="gramEnd"/>
      <w:r>
        <w:rPr>
          <w:b/>
          <w:color w:val="auto"/>
          <w:sz w:val="28"/>
          <w:szCs w:val="28"/>
        </w:rPr>
        <w:t xml:space="preserve">  профиля</w:t>
      </w:r>
      <w:r w:rsidRPr="00642D0C">
        <w:rPr>
          <w:b/>
          <w:color w:val="auto"/>
          <w:sz w:val="28"/>
          <w:szCs w:val="28"/>
        </w:rPr>
        <w:t xml:space="preserve"> «Точка роста» при МБОУ </w:t>
      </w:r>
      <w:proofErr w:type="spellStart"/>
      <w:r>
        <w:rPr>
          <w:b/>
          <w:color w:val="auto"/>
          <w:sz w:val="28"/>
          <w:szCs w:val="28"/>
        </w:rPr>
        <w:t>Рыновской</w:t>
      </w:r>
      <w:proofErr w:type="spellEnd"/>
      <w:r>
        <w:rPr>
          <w:b/>
          <w:color w:val="auto"/>
          <w:sz w:val="28"/>
          <w:szCs w:val="28"/>
        </w:rPr>
        <w:t xml:space="preserve"> ООШ</w:t>
      </w: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6"/>
        <w:gridCol w:w="4687"/>
        <w:gridCol w:w="2941"/>
        <w:gridCol w:w="1487"/>
      </w:tblGrid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№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Наименование мероприятий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Результат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 xml:space="preserve">Сроки 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Организационные мероприятия по созданию Центра роста: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>Правовое обеспечение создания и функци</w:t>
            </w:r>
            <w:r>
              <w:t xml:space="preserve">онирования Центра роста: </w:t>
            </w:r>
            <w:r w:rsidRPr="00575391">
              <w:t xml:space="preserve">Издание приказа о создании Центра: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утверждение </w:t>
            </w:r>
            <w:r w:rsidRPr="00575391">
              <w:rPr>
                <w:bCs/>
              </w:rPr>
              <w:t xml:space="preserve">Положения </w:t>
            </w:r>
            <w:r w:rsidRPr="00575391">
              <w:t xml:space="preserve">о деятельности Центра;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назначение </w:t>
            </w:r>
            <w:r w:rsidRPr="00575391">
              <w:rPr>
                <w:bCs/>
              </w:rPr>
              <w:t xml:space="preserve">руководителя </w:t>
            </w:r>
            <w:r w:rsidRPr="00575391">
              <w:t xml:space="preserve">Центра;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утверждение плана первоочередных мероприятий </w:t>
            </w:r>
            <w:r w:rsidRPr="00575391">
              <w:rPr>
                <w:bCs/>
              </w:rPr>
              <w:t xml:space="preserve">(дорожной карты) </w:t>
            </w:r>
            <w:r w:rsidRPr="00575391">
              <w:t xml:space="preserve">по созданию и функционированию Центра;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Приказ директора 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2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Утверждение </w:t>
            </w:r>
            <w:proofErr w:type="spellStart"/>
            <w:r w:rsidRPr="00575391">
              <w:rPr>
                <w:bCs/>
              </w:rPr>
              <w:t>медиаплана</w:t>
            </w:r>
            <w:proofErr w:type="spellEnd"/>
            <w:r w:rsidRPr="00575391">
              <w:rPr>
                <w:bCs/>
              </w:rPr>
              <w:t xml:space="preserve"> </w:t>
            </w:r>
            <w:r w:rsidRPr="00575391">
              <w:t xml:space="preserve">по информационному сопровождению создания Центра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Приказ директора 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3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Создание Интернет странички на сайте школы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Страничка на сайте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март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4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</w:t>
            </w:r>
            <w:proofErr w:type="spellStart"/>
            <w:proofErr w:type="gramStart"/>
            <w:r w:rsidRPr="00575391">
              <w:rPr>
                <w:color w:val="auto"/>
              </w:rPr>
              <w:t>дизайн-проекта</w:t>
            </w:r>
            <w:proofErr w:type="spellEnd"/>
            <w:proofErr w:type="gramEnd"/>
            <w:r w:rsidRPr="00575391">
              <w:rPr>
                <w:color w:val="auto"/>
              </w:rPr>
              <w:t xml:space="preserve"> Центра «Точка роста» с </w:t>
            </w:r>
            <w:r>
              <w:rPr>
                <w:color w:val="auto"/>
              </w:rPr>
              <w:t xml:space="preserve">МУ ОО Администрации Тарасовского района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Дизайн проект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5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 xml:space="preserve">Согласование проекта зонирования Центра с </w:t>
            </w:r>
            <w:r>
              <w:rPr>
                <w:color w:val="auto"/>
              </w:rPr>
              <w:t>МУ ОО Администрации Тарасовского района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Проект зонирования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апрель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471"/>
            </w:tblGrid>
            <w:tr w:rsidR="00BA3AFE" w:rsidRPr="00575391" w:rsidTr="002B4507">
              <w:trPr>
                <w:trHeight w:val="1489"/>
              </w:trPr>
              <w:tc>
                <w:tcPr>
                  <w:tcW w:w="0" w:type="auto"/>
                </w:tcPr>
                <w:p w:rsidR="00BA3AFE" w:rsidRPr="00575391" w:rsidRDefault="00BA3AFE" w:rsidP="002B45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Повышение квалификации (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профмастерства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) сотрудников и педагогов Центра, в том числе по новым технологиям преподавания предметных областей «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Химия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», «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Биология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», «</w:t>
                  </w:r>
                  <w:r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Физика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»: </w:t>
                  </w:r>
                </w:p>
                <w:p w:rsidR="00BA3AFE" w:rsidRPr="00575391" w:rsidRDefault="00BA3AFE" w:rsidP="002B45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1. формирование </w:t>
                  </w:r>
                  <w:r w:rsidRPr="00575391">
                    <w:rPr>
                      <w:rFonts w:ascii="Times New Roman" w:eastAsiaTheme="minorHAnsi" w:hAnsi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штатного расписания </w:t>
                  </w: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Центра; </w:t>
                  </w:r>
                </w:p>
                <w:p w:rsidR="00BA3AFE" w:rsidRPr="00575391" w:rsidRDefault="00BA3AFE" w:rsidP="002B45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Обеспечение участия педагогов и сотрудников в повышении квалификации на </w:t>
                  </w:r>
                  <w:proofErr w:type="spellStart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платформе; </w:t>
                  </w:r>
                </w:p>
                <w:p w:rsidR="00BA3AFE" w:rsidRPr="00575391" w:rsidRDefault="00BA3AFE" w:rsidP="002B450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575391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3. </w:t>
                  </w:r>
                  <w:r w:rsidRPr="00575391">
                    <w:rPr>
                      <w:rFonts w:ascii="Times New Roman" w:hAnsi="Times New Roman"/>
                      <w:sz w:val="24"/>
                      <w:szCs w:val="24"/>
                    </w:rPr>
                    <w:t>Обеспечение участия педагогического состава в очных курсах повышения квалификации, программах переподготовки кадров.</w:t>
                  </w:r>
                </w:p>
              </w:tc>
            </w:tr>
          </w:tbl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Приказ директора школы об утверждении штатного расписания </w:t>
            </w:r>
          </w:p>
          <w:p w:rsidR="00BA3AFE" w:rsidRPr="00575391" w:rsidRDefault="00BA3AFE" w:rsidP="002B4507">
            <w:pPr>
              <w:pStyle w:val="Default"/>
            </w:pPr>
          </w:p>
          <w:p w:rsidR="00BA3AFE" w:rsidRDefault="00BA3AFE" w:rsidP="002B4507">
            <w:pPr>
              <w:pStyle w:val="Default"/>
            </w:pPr>
          </w:p>
          <w:p w:rsidR="00BA3AFE" w:rsidRPr="00575391" w:rsidRDefault="00BA3AFE" w:rsidP="002B4507">
            <w:pPr>
              <w:pStyle w:val="Default"/>
            </w:pP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Свидетельство о повышении квалификации </w:t>
            </w:r>
          </w:p>
          <w:p w:rsidR="00BA3AFE" w:rsidRPr="00575391" w:rsidRDefault="00BA3AFE" w:rsidP="002B4507">
            <w:pPr>
              <w:pStyle w:val="Default"/>
            </w:pP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575391">
              <w:rPr>
                <w:color w:val="auto"/>
              </w:rPr>
              <w:t>прель</w:t>
            </w:r>
          </w:p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</w:p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</w:p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</w:p>
          <w:p w:rsidR="00BA3AFE" w:rsidRDefault="00BA3AFE" w:rsidP="002B4507">
            <w:pPr>
              <w:pStyle w:val="Default"/>
              <w:jc w:val="center"/>
              <w:rPr>
                <w:color w:val="auto"/>
              </w:rPr>
            </w:pPr>
          </w:p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</w:p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575391">
              <w:rPr>
                <w:color w:val="auto"/>
              </w:rPr>
              <w:t>юнь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7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Закупка, доставка и наладка оборудования: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подготовка технического задания </w:t>
            </w:r>
            <w:proofErr w:type="gramStart"/>
            <w:r w:rsidRPr="00575391">
              <w:t>согласно</w:t>
            </w:r>
            <w:proofErr w:type="gramEnd"/>
            <w:r w:rsidRPr="00575391">
              <w:t xml:space="preserve"> рекомендуемого инфраструктурного листа;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t xml:space="preserve">- объявление конкурсных закупочных процедур; </w:t>
            </w:r>
          </w:p>
          <w:p w:rsidR="00BA3AFE" w:rsidRPr="00575391" w:rsidRDefault="00BA3AFE" w:rsidP="002B4507">
            <w:pPr>
              <w:pStyle w:val="Default"/>
            </w:pPr>
            <w:r w:rsidRPr="00575391">
              <w:lastRenderedPageBreak/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lastRenderedPageBreak/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Июль-август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lastRenderedPageBreak/>
              <w:t>8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Разработка и утверждение плана учебно-воспитательных, внеурочных и </w:t>
            </w:r>
            <w:proofErr w:type="spellStart"/>
            <w:r w:rsidRPr="00575391">
              <w:t>социокультурных</w:t>
            </w:r>
            <w:proofErr w:type="spellEnd"/>
            <w:r w:rsidRPr="00575391">
              <w:t xml:space="preserve"> мероприятий в Центре.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Июнь-июль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9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Завершение косметических ремонтов, приведение Центра в соответствие </w:t>
            </w:r>
            <w:proofErr w:type="spellStart"/>
            <w:r w:rsidRPr="00575391">
              <w:t>брендбуку</w:t>
            </w:r>
            <w:proofErr w:type="spellEnd"/>
            <w:r w:rsidRPr="00575391">
              <w:t xml:space="preserve">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а</w:t>
            </w:r>
            <w:r w:rsidRPr="00575391">
              <w:rPr>
                <w:color w:val="auto"/>
              </w:rPr>
              <w:t xml:space="preserve">вгуст 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10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11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сентябрь</w:t>
            </w:r>
          </w:p>
        </w:tc>
      </w:tr>
      <w:tr w:rsidR="00BA3AFE" w:rsidRPr="00575391" w:rsidTr="002B4507"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12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</w:pPr>
            <w:r w:rsidRPr="00575391"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rPr>
                <w:color w:val="auto"/>
              </w:rPr>
            </w:pPr>
            <w:r w:rsidRPr="00575391">
              <w:rPr>
                <w:color w:val="auto"/>
              </w:rPr>
              <w:t>Отчет директора</w:t>
            </w:r>
          </w:p>
        </w:tc>
        <w:tc>
          <w:tcPr>
            <w:tcW w:w="0" w:type="auto"/>
          </w:tcPr>
          <w:p w:rsidR="00BA3AFE" w:rsidRPr="00575391" w:rsidRDefault="00BA3AFE" w:rsidP="002B4507">
            <w:pPr>
              <w:pStyle w:val="Default"/>
              <w:jc w:val="center"/>
              <w:rPr>
                <w:color w:val="auto"/>
              </w:rPr>
            </w:pPr>
            <w:r w:rsidRPr="00575391">
              <w:rPr>
                <w:color w:val="auto"/>
              </w:rPr>
              <w:t>Ежемесячно</w:t>
            </w:r>
          </w:p>
        </w:tc>
      </w:tr>
    </w:tbl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BA3AFE" w:rsidRDefault="00BA3AFE" w:rsidP="00BA3AFE">
      <w:pPr>
        <w:pStyle w:val="Default"/>
        <w:jc w:val="center"/>
        <w:rPr>
          <w:b/>
          <w:color w:val="auto"/>
          <w:sz w:val="28"/>
          <w:szCs w:val="28"/>
        </w:rPr>
      </w:pPr>
    </w:p>
    <w:p w:rsidR="008D11D6" w:rsidRDefault="008D11D6"/>
    <w:sectPr w:rsidR="008D11D6" w:rsidSect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BA3AFE"/>
    <w:rsid w:val="008D11D6"/>
    <w:rsid w:val="00BA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A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A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2021-11-24T09:54:00Z</dcterms:created>
  <dcterms:modified xsi:type="dcterms:W3CDTF">2021-11-24T09:54:00Z</dcterms:modified>
</cp:coreProperties>
</file>